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7D56D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tbl>
      <w:tblPr>
        <w:tblStyle w:val="TabloKlavuzu"/>
        <w:tblW w:w="9923" w:type="dxa"/>
        <w:tblInd w:w="137" w:type="dxa"/>
        <w:tblLook w:val="04A0" w:firstRow="1" w:lastRow="0" w:firstColumn="1" w:lastColumn="0" w:noHBand="0" w:noVBand="1"/>
      </w:tblPr>
      <w:tblGrid>
        <w:gridCol w:w="1527"/>
        <w:gridCol w:w="526"/>
        <w:gridCol w:w="4086"/>
        <w:gridCol w:w="3784"/>
      </w:tblGrid>
      <w:tr w:rsidR="006B42DD" w14:paraId="703EE671" w14:textId="77777777" w:rsidTr="008F6E70">
        <w:trPr>
          <w:trHeight w:val="622"/>
        </w:trPr>
        <w:tc>
          <w:tcPr>
            <w:tcW w:w="1880" w:type="dxa"/>
            <w:gridSpan w:val="2"/>
            <w:vAlign w:val="center"/>
          </w:tcPr>
          <w:p w14:paraId="1C00E305" w14:textId="3B8AB209"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8043" w:type="dxa"/>
            <w:gridSpan w:val="2"/>
            <w:vAlign w:val="center"/>
          </w:tcPr>
          <w:p w14:paraId="6911F05C" w14:textId="5A721703" w:rsidR="006B42DD" w:rsidRPr="00C92D88" w:rsidRDefault="00070F21" w:rsidP="00070F21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Rektörlük</w:t>
            </w:r>
          </w:p>
        </w:tc>
      </w:tr>
      <w:tr w:rsidR="006B42DD" w:rsidRPr="006B42DD" w14:paraId="756CF011" w14:textId="77777777" w:rsidTr="008F6E70">
        <w:trPr>
          <w:trHeight w:val="622"/>
        </w:trPr>
        <w:tc>
          <w:tcPr>
            <w:tcW w:w="1880" w:type="dxa"/>
            <w:gridSpan w:val="2"/>
            <w:vAlign w:val="center"/>
          </w:tcPr>
          <w:p w14:paraId="59E2EFA4" w14:textId="6DF664C8"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 w:rsidR="003D2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</w:p>
        </w:tc>
        <w:tc>
          <w:tcPr>
            <w:tcW w:w="8043" w:type="dxa"/>
            <w:gridSpan w:val="2"/>
            <w:vAlign w:val="center"/>
          </w:tcPr>
          <w:p w14:paraId="7210467C" w14:textId="057867E0" w:rsidR="006B42DD" w:rsidRPr="00C92D88" w:rsidRDefault="00070F21" w:rsidP="00070F21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 Danışmanı</w:t>
            </w:r>
          </w:p>
        </w:tc>
      </w:tr>
      <w:tr w:rsidR="006B42DD" w:rsidRPr="006B42DD" w14:paraId="23EF9C6F" w14:textId="77777777" w:rsidTr="008F6E70">
        <w:trPr>
          <w:trHeight w:val="748"/>
        </w:trPr>
        <w:tc>
          <w:tcPr>
            <w:tcW w:w="1880" w:type="dxa"/>
            <w:gridSpan w:val="2"/>
            <w:vMerge w:val="restart"/>
            <w:vAlign w:val="center"/>
          </w:tcPr>
          <w:p w14:paraId="3360F173" w14:textId="4CE0C848" w:rsidR="006B42DD" w:rsidRPr="005046E8" w:rsidRDefault="00F2301A" w:rsidP="00C92D88">
            <w:pPr>
              <w:pStyle w:val="GvdeMetni"/>
              <w:kinsoku w:val="0"/>
              <w:overflowPunct w:val="0"/>
              <w:spacing w:before="2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4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GÖREV, YETKİ VE SORUMLUKLARI</w:t>
            </w:r>
          </w:p>
        </w:tc>
        <w:tc>
          <w:tcPr>
            <w:tcW w:w="8043" w:type="dxa"/>
            <w:gridSpan w:val="2"/>
          </w:tcPr>
          <w:p w14:paraId="468C4239" w14:textId="77777777" w:rsidR="00070F21" w:rsidRDefault="00070F21" w:rsidP="00070F21">
            <w:pPr>
              <w:widowControl/>
              <w:autoSpaceDE/>
              <w:autoSpaceDN/>
              <w:adjustRightInd/>
              <w:spacing w:after="160" w:line="360" w:lineRule="auto"/>
              <w:ind w:right="283"/>
              <w:contextualSpacing/>
              <w:jc w:val="both"/>
              <w:rPr>
                <w:sz w:val="22"/>
                <w:szCs w:val="22"/>
              </w:rPr>
            </w:pPr>
          </w:p>
          <w:p w14:paraId="291BA0AC" w14:textId="3C104AF3" w:rsidR="006B42DD" w:rsidRPr="00070F21" w:rsidRDefault="00070F21" w:rsidP="00161A5B">
            <w:pPr>
              <w:widowControl/>
              <w:autoSpaceDE/>
              <w:autoSpaceDN/>
              <w:adjustRightInd/>
              <w:spacing w:after="160" w:line="360" w:lineRule="auto"/>
              <w:ind w:right="283"/>
              <w:contextualSpacing/>
              <w:jc w:val="both"/>
              <w:rPr>
                <w:sz w:val="22"/>
                <w:szCs w:val="22"/>
              </w:rPr>
            </w:pPr>
            <w:r w:rsidRPr="00070F21">
              <w:rPr>
                <w:b/>
                <w:sz w:val="22"/>
                <w:szCs w:val="22"/>
              </w:rPr>
              <w:t>1.</w:t>
            </w:r>
            <w:r w:rsidRPr="00070F21">
              <w:rPr>
                <w:sz w:val="22"/>
                <w:szCs w:val="22"/>
              </w:rPr>
              <w:t xml:space="preserve">Rektör Danışmaları, rektörlük danışmanlığı yaparak üniversitenin yönetimine destek olur ve kararların zenginleşmesine katkı sağlar. Bu danışmanlar, kendi alanlarındaki profesyonellerdir. </w:t>
            </w:r>
            <w:bookmarkStart w:id="0" w:name="_GoBack"/>
            <w:bookmarkEnd w:id="0"/>
          </w:p>
        </w:tc>
      </w:tr>
      <w:tr w:rsidR="00F2301A" w:rsidRPr="006B42DD" w14:paraId="67909417" w14:textId="77777777" w:rsidTr="008F6E70">
        <w:trPr>
          <w:trHeight w:val="924"/>
        </w:trPr>
        <w:tc>
          <w:tcPr>
            <w:tcW w:w="1880" w:type="dxa"/>
            <w:gridSpan w:val="2"/>
            <w:vMerge/>
          </w:tcPr>
          <w:p w14:paraId="647DE6CD" w14:textId="77777777" w:rsidR="00F2301A" w:rsidRPr="005046E8" w:rsidRDefault="00F2301A" w:rsidP="00C92D88">
            <w:pPr>
              <w:pStyle w:val="GvdeMetni"/>
              <w:kinsoku w:val="0"/>
              <w:overflowPunct w:val="0"/>
              <w:spacing w:before="2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3" w:type="dxa"/>
            <w:gridSpan w:val="2"/>
          </w:tcPr>
          <w:p w14:paraId="3E88662E" w14:textId="77777777" w:rsidR="00070F21" w:rsidRDefault="00070F21" w:rsidP="00070F21">
            <w:pPr>
              <w:widowControl/>
              <w:autoSpaceDE/>
              <w:autoSpaceDN/>
              <w:adjustRightInd/>
              <w:spacing w:after="160" w:line="360" w:lineRule="auto"/>
              <w:ind w:right="283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0C2FBF" w14:textId="6343E3D6" w:rsidR="00F2301A" w:rsidRPr="00070F21" w:rsidRDefault="00070F21" w:rsidP="00070F21">
            <w:pPr>
              <w:widowControl/>
              <w:autoSpaceDE/>
              <w:autoSpaceDN/>
              <w:adjustRightInd/>
              <w:spacing w:after="160" w:line="360" w:lineRule="auto"/>
              <w:ind w:right="283"/>
              <w:contextualSpacing/>
              <w:jc w:val="both"/>
              <w:rPr>
                <w:sz w:val="22"/>
                <w:szCs w:val="22"/>
              </w:rPr>
            </w:pPr>
            <w:r w:rsidRPr="00070F21">
              <w:rPr>
                <w:b/>
                <w:sz w:val="22"/>
                <w:szCs w:val="22"/>
              </w:rPr>
              <w:t>2.</w:t>
            </w:r>
            <w:r w:rsidRPr="00070F21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</w:tc>
      </w:tr>
      <w:tr w:rsidR="00070F21" w:rsidRPr="006B42DD" w14:paraId="320D8966" w14:textId="77777777" w:rsidTr="008F6E70">
        <w:trPr>
          <w:trHeight w:val="748"/>
        </w:trPr>
        <w:tc>
          <w:tcPr>
            <w:tcW w:w="1880" w:type="dxa"/>
            <w:gridSpan w:val="2"/>
            <w:vMerge w:val="restart"/>
            <w:vAlign w:val="center"/>
          </w:tcPr>
          <w:p w14:paraId="262C3AF4" w14:textId="1E6641AF" w:rsidR="00070F21" w:rsidRPr="00F2301A" w:rsidRDefault="00070F21" w:rsidP="00070F21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GÖREVİN GEREKTİRDİĞİ NİTELİKLER</w:t>
            </w:r>
          </w:p>
        </w:tc>
        <w:tc>
          <w:tcPr>
            <w:tcW w:w="8043" w:type="dxa"/>
            <w:gridSpan w:val="2"/>
            <w:vAlign w:val="center"/>
          </w:tcPr>
          <w:p w14:paraId="09DE591E" w14:textId="180F1CDC" w:rsidR="00070F21" w:rsidRDefault="00070F21" w:rsidP="00070F21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0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Üniversitenin kadrolu öğretim elemanları arasından olmak,</w:t>
            </w:r>
          </w:p>
        </w:tc>
      </w:tr>
      <w:tr w:rsidR="00070F21" w:rsidRPr="006B42DD" w14:paraId="098CCB70" w14:textId="77777777" w:rsidTr="008F6E70">
        <w:trPr>
          <w:trHeight w:val="748"/>
        </w:trPr>
        <w:tc>
          <w:tcPr>
            <w:tcW w:w="1880" w:type="dxa"/>
            <w:gridSpan w:val="2"/>
            <w:vMerge/>
            <w:vAlign w:val="center"/>
          </w:tcPr>
          <w:p w14:paraId="629C568E" w14:textId="77777777" w:rsidR="00070F21" w:rsidRPr="00070F21" w:rsidRDefault="00070F21" w:rsidP="00C92D88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3" w:type="dxa"/>
            <w:gridSpan w:val="2"/>
            <w:vAlign w:val="center"/>
          </w:tcPr>
          <w:p w14:paraId="22B15EC1" w14:textId="54507B24" w:rsidR="00070F21" w:rsidRDefault="00070F21" w:rsidP="00070F21">
            <w:pPr>
              <w:pStyle w:val="GvdeMetni"/>
              <w:kinsoku w:val="0"/>
              <w:overflowPunct w:val="0"/>
              <w:spacing w:before="2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0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Yöneticilik niteliklerine sahip olmak; sevk ve idare gereklerini bilmek,</w:t>
            </w:r>
          </w:p>
        </w:tc>
      </w:tr>
      <w:tr w:rsidR="00070F21" w:rsidRPr="006B42DD" w14:paraId="36DA928B" w14:textId="77777777" w:rsidTr="008F6E70">
        <w:trPr>
          <w:trHeight w:val="748"/>
        </w:trPr>
        <w:tc>
          <w:tcPr>
            <w:tcW w:w="1880" w:type="dxa"/>
            <w:gridSpan w:val="2"/>
            <w:vMerge/>
            <w:vAlign w:val="center"/>
          </w:tcPr>
          <w:p w14:paraId="71007F70" w14:textId="77777777" w:rsidR="00070F21" w:rsidRPr="00070F21" w:rsidRDefault="00070F21" w:rsidP="00C92D88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3" w:type="dxa"/>
            <w:gridSpan w:val="2"/>
            <w:vAlign w:val="center"/>
          </w:tcPr>
          <w:p w14:paraId="3B25DEA1" w14:textId="146993DF" w:rsidR="00070F21" w:rsidRDefault="00070F21" w:rsidP="00070F21">
            <w:pPr>
              <w:pStyle w:val="GvdeMetni"/>
              <w:kinsoku w:val="0"/>
              <w:overflowPunct w:val="0"/>
              <w:spacing w:before="2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0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Faaliyetlerin en iyi şekilde sürdürebilmesi için gerekli karar verme ve sorun çözme niteliklerine sahip olmak.</w:t>
            </w:r>
          </w:p>
        </w:tc>
      </w:tr>
      <w:tr w:rsidR="00070F21" w:rsidRPr="006B42DD" w14:paraId="1B1063B2" w14:textId="77777777" w:rsidTr="008F6E70">
        <w:trPr>
          <w:trHeight w:val="748"/>
        </w:trPr>
        <w:tc>
          <w:tcPr>
            <w:tcW w:w="1880" w:type="dxa"/>
            <w:gridSpan w:val="2"/>
            <w:vMerge/>
            <w:vAlign w:val="center"/>
          </w:tcPr>
          <w:p w14:paraId="3AD12973" w14:textId="77777777" w:rsidR="00070F21" w:rsidRPr="00070F21" w:rsidRDefault="00070F21" w:rsidP="00C92D88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3" w:type="dxa"/>
            <w:gridSpan w:val="2"/>
            <w:vAlign w:val="center"/>
          </w:tcPr>
          <w:p w14:paraId="052FEFD5" w14:textId="5617716C" w:rsidR="00070F21" w:rsidRDefault="00070F21" w:rsidP="00070F21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0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Belirli bir alanda uzmanlaşmış olması</w:t>
            </w:r>
          </w:p>
        </w:tc>
      </w:tr>
      <w:tr w:rsidR="00C92D88" w:rsidRPr="006B42DD" w14:paraId="14BBC419" w14:textId="77777777" w:rsidTr="008F6E70">
        <w:trPr>
          <w:trHeight w:val="748"/>
        </w:trPr>
        <w:tc>
          <w:tcPr>
            <w:tcW w:w="1880" w:type="dxa"/>
            <w:gridSpan w:val="2"/>
            <w:vAlign w:val="center"/>
          </w:tcPr>
          <w:p w14:paraId="3A511FC6" w14:textId="7ABC402E" w:rsidR="00C92D88" w:rsidRPr="00F2301A" w:rsidRDefault="00C92D88" w:rsidP="00C92D88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YASAL DAYANAK</w:t>
            </w:r>
          </w:p>
        </w:tc>
        <w:tc>
          <w:tcPr>
            <w:tcW w:w="8043" w:type="dxa"/>
            <w:gridSpan w:val="2"/>
            <w:vAlign w:val="center"/>
          </w:tcPr>
          <w:p w14:paraId="553CB36A" w14:textId="08BF5E07" w:rsidR="00C92D88" w:rsidRPr="005F09DC" w:rsidRDefault="00070F21" w:rsidP="00070F21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70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2547 Yüksek Öğretim Kanunu</w:t>
            </w:r>
          </w:p>
        </w:tc>
      </w:tr>
      <w:tr w:rsidR="00C92D88" w:rsidRPr="006B42DD" w14:paraId="3DCBB65E" w14:textId="77777777" w:rsidTr="008F6E70">
        <w:trPr>
          <w:trHeight w:val="1033"/>
        </w:trPr>
        <w:tc>
          <w:tcPr>
            <w:tcW w:w="9923" w:type="dxa"/>
            <w:gridSpan w:val="4"/>
            <w:vAlign w:val="center"/>
          </w:tcPr>
          <w:p w14:paraId="55FCE80A" w14:textId="77777777" w:rsidR="00C92D88" w:rsidRDefault="00C92D88" w:rsidP="00C92D88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Bu formda açıklanan görev tanımını okudum. Görevimi burada belirtilen kapsamda yerine getirmeyi kabul ediyorum. </w:t>
            </w:r>
          </w:p>
          <w:p w14:paraId="07A0C5AA" w14:textId="71EE4DB1" w:rsidR="00C92D88" w:rsidRPr="006B42DD" w:rsidRDefault="005F09DC" w:rsidP="00C92D88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/…….. </w:t>
            </w:r>
            <w:r w:rsidR="00C92D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</w:t>
            </w:r>
            <w:r w:rsidR="00070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2…</w:t>
            </w:r>
          </w:p>
        </w:tc>
      </w:tr>
      <w:tr w:rsidR="00C92D88" w:rsidRPr="006B42DD" w14:paraId="00108652" w14:textId="77777777" w:rsidTr="008F6E70">
        <w:trPr>
          <w:trHeight w:val="619"/>
        </w:trPr>
        <w:tc>
          <w:tcPr>
            <w:tcW w:w="1349" w:type="dxa"/>
            <w:vAlign w:val="center"/>
          </w:tcPr>
          <w:p w14:paraId="4055F230" w14:textId="77777777" w:rsidR="00C92D88" w:rsidRDefault="00C92D88" w:rsidP="00C92D88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14:paraId="53B22CE7" w14:textId="3C38EEC2" w:rsidR="00C92D88" w:rsidRDefault="00C92D88" w:rsidP="00C92D88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4713" w:type="dxa"/>
            <w:gridSpan w:val="2"/>
            <w:vAlign w:val="center"/>
          </w:tcPr>
          <w:p w14:paraId="757173FB" w14:textId="77777777" w:rsidR="00C92D88" w:rsidRDefault="00C92D88" w:rsidP="00C92D88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0842A715" w14:textId="6F2C61B7" w:rsidR="00C92D88" w:rsidRDefault="00C92D88" w:rsidP="00C92D88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C92D88" w:rsidRPr="006B42DD" w14:paraId="08530936" w14:textId="77777777" w:rsidTr="008F6E70">
        <w:trPr>
          <w:trHeight w:val="232"/>
        </w:trPr>
        <w:tc>
          <w:tcPr>
            <w:tcW w:w="9923" w:type="dxa"/>
            <w:gridSpan w:val="4"/>
            <w:vAlign w:val="center"/>
          </w:tcPr>
          <w:p w14:paraId="28C0D25D" w14:textId="55DAE5A8" w:rsidR="00C92D88" w:rsidRPr="00F2301A" w:rsidRDefault="00C92D88" w:rsidP="005F09DC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</w:tc>
      </w:tr>
      <w:tr w:rsidR="00C92D88" w:rsidRPr="006B42DD" w14:paraId="066FAD11" w14:textId="77777777" w:rsidTr="008F6E70">
        <w:trPr>
          <w:trHeight w:val="886"/>
        </w:trPr>
        <w:tc>
          <w:tcPr>
            <w:tcW w:w="1349" w:type="dxa"/>
            <w:vAlign w:val="center"/>
          </w:tcPr>
          <w:p w14:paraId="51AAFDD1" w14:textId="7FC9A6C3" w:rsidR="00C92D88" w:rsidRDefault="00C92D88" w:rsidP="00C92D88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14:paraId="7EA4B902" w14:textId="27D81764" w:rsidR="00C92D88" w:rsidRDefault="00C92D88" w:rsidP="00C92D88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4713" w:type="dxa"/>
            <w:gridSpan w:val="2"/>
            <w:vAlign w:val="center"/>
          </w:tcPr>
          <w:p w14:paraId="105A7D49" w14:textId="77777777" w:rsidR="00C92D88" w:rsidRDefault="00C92D88" w:rsidP="00C92D88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5D404A4F" w14:textId="2806105A" w:rsidR="00C92D88" w:rsidRDefault="00C92D88" w:rsidP="00C92D88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C92D88" w:rsidRPr="006B42DD" w14:paraId="701BD012" w14:textId="77777777" w:rsidTr="008F6E70">
        <w:trPr>
          <w:trHeight w:val="842"/>
        </w:trPr>
        <w:tc>
          <w:tcPr>
            <w:tcW w:w="1349" w:type="dxa"/>
            <w:vAlign w:val="center"/>
          </w:tcPr>
          <w:p w14:paraId="0BAE08F1" w14:textId="421A9104" w:rsidR="00C92D88" w:rsidRDefault="00C92D88" w:rsidP="00C92D88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2.Amir</w:t>
            </w:r>
          </w:p>
          <w:p w14:paraId="01BE26DB" w14:textId="2E99BA87" w:rsidR="00C92D88" w:rsidRDefault="00C92D88" w:rsidP="00C92D88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4713" w:type="dxa"/>
            <w:gridSpan w:val="2"/>
            <w:vAlign w:val="center"/>
          </w:tcPr>
          <w:p w14:paraId="76E550A2" w14:textId="77777777" w:rsidR="00C92D88" w:rsidRDefault="00C92D88" w:rsidP="00C92D88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46F2EA85" w14:textId="5A9590A1" w:rsidR="00C92D88" w:rsidRDefault="00C92D88" w:rsidP="00C92D88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14:paraId="151EFF39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A993A" w14:textId="0063DBA9" w:rsidR="006B42DD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İdari Birimlerde: </w:t>
      </w:r>
      <w:r w:rsidRPr="009033E7">
        <w:rPr>
          <w:sz w:val="16"/>
          <w:szCs w:val="16"/>
        </w:rPr>
        <w:t xml:space="preserve">1. Amir Şube </w:t>
      </w:r>
      <w:proofErr w:type="gramStart"/>
      <w:r w:rsidRPr="009033E7">
        <w:rPr>
          <w:sz w:val="16"/>
          <w:szCs w:val="16"/>
        </w:rPr>
        <w:t>Müdürü , 2</w:t>
      </w:r>
      <w:proofErr w:type="gramEnd"/>
      <w:r w:rsidRPr="009033E7">
        <w:rPr>
          <w:sz w:val="16"/>
          <w:szCs w:val="16"/>
        </w:rPr>
        <w:t>.Amir Daire Başkanı</w:t>
      </w:r>
    </w:p>
    <w:p w14:paraId="1A73A9C5" w14:textId="6244B1BF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Akademik Birimlerde: </w:t>
      </w:r>
      <w:r w:rsidRPr="009033E7">
        <w:rPr>
          <w:sz w:val="16"/>
          <w:szCs w:val="16"/>
        </w:rPr>
        <w:t>1. Amir Sekreter, 2.Amir Müdür / Dekan</w:t>
      </w:r>
    </w:p>
    <w:p w14:paraId="14483564" w14:textId="11EE8BC2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Koordinatörlükler ve Araştırma ve Uygulama Merkezleri: </w:t>
      </w:r>
      <w:r w:rsidRPr="009033E7">
        <w:rPr>
          <w:sz w:val="16"/>
          <w:szCs w:val="16"/>
        </w:rPr>
        <w:t>1. Amir Koordinatör / Müdür</w:t>
      </w:r>
    </w:p>
    <w:sectPr w:rsidR="009033E7" w:rsidRPr="009033E7" w:rsidSect="00176B1C">
      <w:headerReference w:type="default" r:id="rId7"/>
      <w:footerReference w:type="default" r:id="rId8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B1426" w14:textId="77777777" w:rsidR="00585D62" w:rsidRDefault="00585D62" w:rsidP="006B42DD">
      <w:r>
        <w:separator/>
      </w:r>
    </w:p>
  </w:endnote>
  <w:endnote w:type="continuationSeparator" w:id="0">
    <w:p w14:paraId="00C7837A" w14:textId="77777777" w:rsidR="00585D62" w:rsidRDefault="00585D62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A2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F701" w14:textId="7A290CF2" w:rsidR="00E7204F" w:rsidRPr="009033E7" w:rsidRDefault="00E7204F">
    <w:pPr>
      <w:pStyle w:val="AltBilgi"/>
      <w:rPr>
        <w:b/>
        <w:bCs/>
        <w:sz w:val="16"/>
        <w:szCs w:val="16"/>
      </w:rPr>
    </w:pPr>
    <w:r w:rsidRPr="009033E7">
      <w:rPr>
        <w:b/>
        <w:bCs/>
        <w:sz w:val="16"/>
        <w:szCs w:val="16"/>
      </w:rPr>
      <w:t xml:space="preserve">Not: Bu </w:t>
    </w:r>
    <w:r w:rsidR="00E17E47" w:rsidRPr="009033E7">
      <w:rPr>
        <w:b/>
        <w:bCs/>
        <w:sz w:val="16"/>
        <w:szCs w:val="16"/>
      </w:rPr>
      <w:t>f</w:t>
    </w:r>
    <w:r w:rsidRPr="009033E7">
      <w:rPr>
        <w:b/>
        <w:bCs/>
        <w:sz w:val="16"/>
        <w:szCs w:val="16"/>
      </w:rPr>
      <w:t>ormun ıslak imzalı bir nüshası Kalite Koordinatörlüğüne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B8827" w14:textId="77777777" w:rsidR="00585D62" w:rsidRDefault="00585D62" w:rsidP="006B42DD">
      <w:r>
        <w:separator/>
      </w:r>
    </w:p>
  </w:footnote>
  <w:footnote w:type="continuationSeparator" w:id="0">
    <w:p w14:paraId="2D08A20B" w14:textId="77777777" w:rsidR="00585D62" w:rsidRDefault="00585D62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5954"/>
      <w:gridCol w:w="1559"/>
      <w:gridCol w:w="1276"/>
    </w:tblGrid>
    <w:tr w:rsidR="006B42DD" w:rsidRPr="00AE6D38" w14:paraId="2300BD9D" w14:textId="77777777" w:rsidTr="00B21393">
      <w:trPr>
        <w:trHeight w:val="276"/>
      </w:trPr>
      <w:tc>
        <w:tcPr>
          <w:tcW w:w="1418" w:type="dxa"/>
          <w:vMerge w:val="restart"/>
          <w:vAlign w:val="center"/>
        </w:tcPr>
        <w:p w14:paraId="3673FFB5" w14:textId="4316983B" w:rsidR="006B42DD" w:rsidRPr="00AE6D38" w:rsidRDefault="007B7719" w:rsidP="006B42DD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FD69738" wp14:editId="2009100C">
                <wp:simplePos x="0" y="0"/>
                <wp:positionH relativeFrom="column">
                  <wp:posOffset>6350</wp:posOffset>
                </wp:positionH>
                <wp:positionV relativeFrom="paragraph">
                  <wp:posOffset>-10160</wp:posOffset>
                </wp:positionV>
                <wp:extent cx="740410" cy="73850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57" t="14880" r="15051" b="15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1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vAlign w:val="center"/>
        </w:tcPr>
        <w:p w14:paraId="1B259DB8" w14:textId="08FCEAB0" w:rsidR="003F7BB4" w:rsidRPr="00A65595" w:rsidRDefault="00382C51" w:rsidP="00070F21">
          <w:pPr>
            <w:jc w:val="center"/>
            <w:rPr>
              <w:b/>
              <w:i/>
              <w:sz w:val="28"/>
              <w:szCs w:val="28"/>
            </w:rPr>
          </w:pPr>
          <w:r>
            <w:rPr>
              <w:b/>
              <w:i/>
              <w:sz w:val="28"/>
              <w:szCs w:val="28"/>
            </w:rPr>
            <w:t xml:space="preserve"> </w:t>
          </w:r>
          <w:r w:rsidR="00070F21">
            <w:rPr>
              <w:b/>
              <w:i/>
              <w:sz w:val="28"/>
              <w:szCs w:val="28"/>
            </w:rPr>
            <w:t>REKTÖR DANIŞMANI</w:t>
          </w:r>
        </w:p>
      </w:tc>
      <w:tc>
        <w:tcPr>
          <w:tcW w:w="1559" w:type="dxa"/>
          <w:vAlign w:val="center"/>
        </w:tcPr>
        <w:p w14:paraId="0D2062F4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vAlign w:val="center"/>
        </w:tcPr>
        <w:p w14:paraId="2E80EC94" w14:textId="275C5E71" w:rsidR="006B42DD" w:rsidRPr="00AE6D38" w:rsidRDefault="006B42DD" w:rsidP="006B42D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GT-</w:t>
          </w:r>
          <w:r w:rsidR="008F6E70">
            <w:rPr>
              <w:rFonts w:ascii="Arial" w:hAnsi="Arial" w:cs="Arial"/>
              <w:b/>
              <w:sz w:val="18"/>
            </w:rPr>
            <w:t>008</w:t>
          </w:r>
        </w:p>
      </w:tc>
    </w:tr>
    <w:tr w:rsidR="006B42DD" w:rsidRPr="00AE6D38" w14:paraId="716260E0" w14:textId="77777777" w:rsidTr="00B21393">
      <w:trPr>
        <w:trHeight w:val="276"/>
      </w:trPr>
      <w:tc>
        <w:tcPr>
          <w:tcW w:w="1418" w:type="dxa"/>
          <w:vMerge/>
          <w:vAlign w:val="center"/>
        </w:tcPr>
        <w:p w14:paraId="6E76ED53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vAlign w:val="center"/>
        </w:tcPr>
        <w:p w14:paraId="637B7951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2EA157C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vAlign w:val="center"/>
        </w:tcPr>
        <w:p w14:paraId="3946EF98" w14:textId="75040FF1" w:rsidR="006B42DD" w:rsidRDefault="009C712E" w:rsidP="008F6E70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070F21">
            <w:rPr>
              <w:rFonts w:ascii="Arial" w:hAnsi="Arial" w:cs="Arial"/>
              <w:b/>
              <w:sz w:val="18"/>
            </w:rPr>
            <w:t>1</w:t>
          </w:r>
          <w:r w:rsidR="008F6E70">
            <w:rPr>
              <w:rFonts w:ascii="Arial" w:hAnsi="Arial" w:cs="Arial"/>
              <w:b/>
              <w:sz w:val="18"/>
            </w:rPr>
            <w:t>.</w:t>
          </w:r>
          <w:r w:rsidR="00C92D88">
            <w:rPr>
              <w:rFonts w:ascii="Arial" w:hAnsi="Arial" w:cs="Arial"/>
              <w:b/>
              <w:sz w:val="18"/>
            </w:rPr>
            <w:t>0</w:t>
          </w:r>
          <w:r>
            <w:rPr>
              <w:rFonts w:ascii="Arial" w:hAnsi="Arial" w:cs="Arial"/>
              <w:b/>
              <w:sz w:val="18"/>
            </w:rPr>
            <w:t>9</w:t>
          </w:r>
          <w:r w:rsidR="008F6E70">
            <w:rPr>
              <w:rFonts w:ascii="Arial" w:hAnsi="Arial" w:cs="Arial"/>
              <w:b/>
              <w:sz w:val="18"/>
            </w:rPr>
            <w:t>.</w:t>
          </w:r>
          <w:r w:rsidR="006B42DD">
            <w:rPr>
              <w:rFonts w:ascii="Arial" w:hAnsi="Arial" w:cs="Arial"/>
              <w:b/>
              <w:sz w:val="18"/>
            </w:rPr>
            <w:t>20</w:t>
          </w:r>
          <w:r w:rsidR="00C92D88">
            <w:rPr>
              <w:rFonts w:ascii="Arial" w:hAnsi="Arial" w:cs="Arial"/>
              <w:b/>
              <w:sz w:val="18"/>
            </w:rPr>
            <w:t>2</w:t>
          </w:r>
          <w:r w:rsidR="00070F21">
            <w:rPr>
              <w:rFonts w:ascii="Arial" w:hAnsi="Arial" w:cs="Arial"/>
              <w:b/>
              <w:sz w:val="18"/>
            </w:rPr>
            <w:t>0</w:t>
          </w:r>
        </w:p>
      </w:tc>
    </w:tr>
    <w:tr w:rsidR="006B42DD" w:rsidRPr="00AE6D38" w14:paraId="7444233F" w14:textId="77777777" w:rsidTr="00B21393">
      <w:trPr>
        <w:trHeight w:val="276"/>
      </w:trPr>
      <w:tc>
        <w:tcPr>
          <w:tcW w:w="1418" w:type="dxa"/>
          <w:vMerge/>
          <w:vAlign w:val="center"/>
        </w:tcPr>
        <w:p w14:paraId="662B563A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vAlign w:val="center"/>
        </w:tcPr>
        <w:p w14:paraId="2797DBCB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07D7C3BB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vAlign w:val="center"/>
        </w:tcPr>
        <w:p w14:paraId="7B7C8D42" w14:textId="26220A29" w:rsidR="006B42DD" w:rsidRDefault="009033E7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B42DD" w:rsidRPr="00AE6D38" w14:paraId="630D85F9" w14:textId="77777777" w:rsidTr="00B21393">
      <w:trPr>
        <w:trHeight w:val="276"/>
      </w:trPr>
      <w:tc>
        <w:tcPr>
          <w:tcW w:w="1418" w:type="dxa"/>
          <w:vMerge/>
          <w:vAlign w:val="center"/>
        </w:tcPr>
        <w:p w14:paraId="750914E8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vAlign w:val="center"/>
        </w:tcPr>
        <w:p w14:paraId="7873ED35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25FFDDF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vAlign w:val="center"/>
        </w:tcPr>
        <w:p w14:paraId="079B11FB" w14:textId="29C1F720" w:rsidR="006B42DD" w:rsidRDefault="006B42DD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9C712E">
            <w:rPr>
              <w:rFonts w:ascii="Arial" w:hAnsi="Arial" w:cs="Arial"/>
              <w:b/>
              <w:sz w:val="18"/>
            </w:rPr>
            <w:t>0</w:t>
          </w:r>
        </w:p>
      </w:tc>
    </w:tr>
    <w:tr w:rsidR="006B42DD" w:rsidRPr="00AE6D38" w14:paraId="2F5948F3" w14:textId="77777777" w:rsidTr="00B21393">
      <w:trPr>
        <w:trHeight w:val="276"/>
      </w:trPr>
      <w:tc>
        <w:tcPr>
          <w:tcW w:w="1418" w:type="dxa"/>
          <w:vMerge/>
          <w:vAlign w:val="center"/>
        </w:tcPr>
        <w:p w14:paraId="18D99FB7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vAlign w:val="center"/>
        </w:tcPr>
        <w:p w14:paraId="6FD0E56D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BFE7E69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vAlign w:val="center"/>
        </w:tcPr>
        <w:p w14:paraId="2D4446B5" w14:textId="77777777" w:rsidR="006B42DD" w:rsidRDefault="006B42DD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34026938" w14:textId="77777777"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3A97"/>
    <w:multiLevelType w:val="hybridMultilevel"/>
    <w:tmpl w:val="C5C4A9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CE"/>
    <w:rsid w:val="000047CF"/>
    <w:rsid w:val="00070F21"/>
    <w:rsid w:val="0007353B"/>
    <w:rsid w:val="00095A3F"/>
    <w:rsid w:val="00097F36"/>
    <w:rsid w:val="000E2DBF"/>
    <w:rsid w:val="001103CE"/>
    <w:rsid w:val="00141B80"/>
    <w:rsid w:val="00161A5B"/>
    <w:rsid w:val="00176B1C"/>
    <w:rsid w:val="001D4F96"/>
    <w:rsid w:val="002019A1"/>
    <w:rsid w:val="00242FD1"/>
    <w:rsid w:val="002F5D6D"/>
    <w:rsid w:val="00374D42"/>
    <w:rsid w:val="00382C51"/>
    <w:rsid w:val="003D2824"/>
    <w:rsid w:val="003F7BB4"/>
    <w:rsid w:val="00410F96"/>
    <w:rsid w:val="00435994"/>
    <w:rsid w:val="004554FB"/>
    <w:rsid w:val="005046E8"/>
    <w:rsid w:val="0051039B"/>
    <w:rsid w:val="00560827"/>
    <w:rsid w:val="00585D62"/>
    <w:rsid w:val="005F09DC"/>
    <w:rsid w:val="006505E0"/>
    <w:rsid w:val="006B42DD"/>
    <w:rsid w:val="006C243C"/>
    <w:rsid w:val="00795899"/>
    <w:rsid w:val="007B26ED"/>
    <w:rsid w:val="007B7719"/>
    <w:rsid w:val="008A2993"/>
    <w:rsid w:val="008E1829"/>
    <w:rsid w:val="008F6E70"/>
    <w:rsid w:val="009033E7"/>
    <w:rsid w:val="00951F76"/>
    <w:rsid w:val="009C712E"/>
    <w:rsid w:val="00A51C88"/>
    <w:rsid w:val="00A65595"/>
    <w:rsid w:val="00B20CE8"/>
    <w:rsid w:val="00B21393"/>
    <w:rsid w:val="00B631B8"/>
    <w:rsid w:val="00B93987"/>
    <w:rsid w:val="00C0035E"/>
    <w:rsid w:val="00C92D88"/>
    <w:rsid w:val="00C97867"/>
    <w:rsid w:val="00D923D5"/>
    <w:rsid w:val="00DB2010"/>
    <w:rsid w:val="00DC7A67"/>
    <w:rsid w:val="00DD6755"/>
    <w:rsid w:val="00E1654F"/>
    <w:rsid w:val="00E17E47"/>
    <w:rsid w:val="00E17E91"/>
    <w:rsid w:val="00E2430B"/>
    <w:rsid w:val="00E26416"/>
    <w:rsid w:val="00E7204F"/>
    <w:rsid w:val="00ED168C"/>
    <w:rsid w:val="00F100F9"/>
    <w:rsid w:val="00F2301A"/>
    <w:rsid w:val="00F65C64"/>
    <w:rsid w:val="00FD4A9A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1936C"/>
  <w14:defaultImageDpi w14:val="0"/>
  <w15:docId w15:val="{324F8185-AACA-483D-9F36-E4ADEC24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Akbulut</dc:creator>
  <cp:keywords/>
  <dc:description/>
  <cp:lastModifiedBy>PC</cp:lastModifiedBy>
  <cp:revision>19</cp:revision>
  <cp:lastPrinted>2024-03-19T08:41:00Z</cp:lastPrinted>
  <dcterms:created xsi:type="dcterms:W3CDTF">2024-03-20T11:41:00Z</dcterms:created>
  <dcterms:modified xsi:type="dcterms:W3CDTF">2026-07-10T11:18:00Z</dcterms:modified>
</cp:coreProperties>
</file>